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48B" w:rsidRPr="009035E1" w:rsidRDefault="0010748B" w:rsidP="000F79B6">
      <w:pPr>
        <w:pStyle w:val="a4"/>
        <w:rPr>
          <w:b w:val="0"/>
          <w:color w:val="000000"/>
          <w:sz w:val="20"/>
          <w:szCs w:val="20"/>
        </w:rPr>
      </w:pPr>
      <w:r w:rsidRPr="009035E1">
        <w:rPr>
          <w:b w:val="0"/>
          <w:caps w:val="0"/>
          <w:color w:val="000000"/>
          <w:szCs w:val="28"/>
        </w:rPr>
        <w:t>РОССИЙСКАЯ ФЕДЕРАЦИЯ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E3655B" w:rsidRPr="00B43F0C" w:rsidRDefault="004A38DF" w:rsidP="00E3655B">
      <w:pPr>
        <w:pStyle w:val="Con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 </w:t>
      </w:r>
      <w:r w:rsidR="005C6163">
        <w:rPr>
          <w:rFonts w:ascii="Times New Roman" w:hAnsi="Times New Roman" w:cs="Times New Roman"/>
          <w:b w:val="0"/>
          <w:bCs w:val="0"/>
          <w:sz w:val="28"/>
          <w:szCs w:val="28"/>
        </w:rPr>
        <w:t>арендной плате</w:t>
      </w:r>
      <w:r w:rsidR="008833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616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использование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земельны</w:t>
      </w:r>
      <w:r w:rsidR="005C6163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участк</w:t>
      </w:r>
      <w:r w:rsidR="005C6163">
        <w:rPr>
          <w:rFonts w:ascii="Times New Roman" w:hAnsi="Times New Roman" w:cs="Times New Roman"/>
          <w:b w:val="0"/>
          <w:bCs w:val="0"/>
          <w:sz w:val="28"/>
          <w:szCs w:val="28"/>
        </w:rPr>
        <w:t>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находящи</w:t>
      </w:r>
      <w:r w:rsidR="00597A5D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ся в муниципальной собственности Красновского сельского поселения</w:t>
      </w:r>
    </w:p>
    <w:p w:rsidR="00E3655B" w:rsidRDefault="00E3655B" w:rsidP="00E3655B">
      <w:r>
        <w:t xml:space="preserve"> </w:t>
      </w:r>
    </w:p>
    <w:p w:rsidR="00CD2D56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10748B">
        <w:rPr>
          <w:sz w:val="28"/>
          <w:szCs w:val="28"/>
        </w:rPr>
        <w:t xml:space="preserve">         </w:t>
      </w:r>
      <w:r w:rsidR="004D5B7D" w:rsidRPr="003B5647">
        <w:rPr>
          <w:sz w:val="28"/>
          <w:szCs w:val="28"/>
        </w:rPr>
        <w:t xml:space="preserve">  </w:t>
      </w:r>
      <w:r w:rsidR="000F79B6">
        <w:rPr>
          <w:sz w:val="28"/>
          <w:szCs w:val="28"/>
        </w:rPr>
        <w:t xml:space="preserve">28 апреля </w:t>
      </w:r>
      <w:r w:rsidRPr="003B5647">
        <w:rPr>
          <w:sz w:val="28"/>
          <w:szCs w:val="28"/>
        </w:rPr>
        <w:t>201</w:t>
      </w:r>
      <w:r w:rsidR="005C6163">
        <w:rPr>
          <w:sz w:val="28"/>
          <w:szCs w:val="28"/>
        </w:rPr>
        <w:t>8</w:t>
      </w:r>
      <w:r w:rsidR="0010748B">
        <w:rPr>
          <w:sz w:val="28"/>
          <w:szCs w:val="28"/>
        </w:rPr>
        <w:t xml:space="preserve"> года</w:t>
      </w:r>
    </w:p>
    <w:p w:rsidR="00E3655B" w:rsidRPr="003B5647" w:rsidRDefault="00E3655B" w:rsidP="00E3655B">
      <w:pPr>
        <w:jc w:val="center"/>
        <w:rPr>
          <w:sz w:val="28"/>
          <w:szCs w:val="28"/>
        </w:rPr>
      </w:pPr>
    </w:p>
    <w:p w:rsidR="00266EEB" w:rsidRPr="00266EEB" w:rsidRDefault="00266EEB" w:rsidP="00266EEB">
      <w:pPr>
        <w:suppressAutoHyphens/>
        <w:spacing w:line="276" w:lineRule="auto"/>
        <w:ind w:firstLine="72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В соответствии с Земельным кодексом Р</w:t>
      </w:r>
      <w:r>
        <w:rPr>
          <w:sz w:val="28"/>
          <w:szCs w:val="28"/>
          <w:lang w:eastAsia="zh-CN"/>
        </w:rPr>
        <w:t>Ф</w:t>
      </w:r>
      <w:r w:rsidRPr="00266EEB">
        <w:rPr>
          <w:sz w:val="28"/>
          <w:szCs w:val="28"/>
          <w:lang w:eastAsia="zh-CN"/>
        </w:rPr>
        <w:t xml:space="preserve">, Постановлением Правительства РФ от 16.07.2009 N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Федерации», Постановлением Правительства Ростовской области от </w:t>
      </w:r>
      <w:r>
        <w:rPr>
          <w:sz w:val="28"/>
          <w:szCs w:val="28"/>
          <w:lang w:eastAsia="zh-CN"/>
        </w:rPr>
        <w:t xml:space="preserve">02.03.2015 </w:t>
      </w:r>
      <w:r w:rsidRPr="00266EEB">
        <w:rPr>
          <w:sz w:val="28"/>
          <w:szCs w:val="28"/>
          <w:lang w:eastAsia="zh-CN"/>
        </w:rPr>
        <w:t>N 1</w:t>
      </w:r>
      <w:r>
        <w:rPr>
          <w:sz w:val="28"/>
          <w:szCs w:val="28"/>
          <w:lang w:eastAsia="zh-CN"/>
        </w:rPr>
        <w:t>35</w:t>
      </w:r>
      <w:r w:rsidRPr="00266EEB">
        <w:rPr>
          <w:sz w:val="28"/>
          <w:szCs w:val="28"/>
          <w:lang w:eastAsia="zh-CN"/>
        </w:rPr>
        <w:t xml:space="preserve">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в целях внедрения экономически обоснованных размеров арендной платы за использование земельных участков, находящихся в муниципальной собственности, Собрание депутатов  Красновского сельского поселения</w:t>
      </w:r>
    </w:p>
    <w:p w:rsidR="00266EEB" w:rsidRPr="00266EEB" w:rsidRDefault="00266EEB" w:rsidP="00266EEB">
      <w:pPr>
        <w:suppressAutoHyphens/>
        <w:spacing w:line="276" w:lineRule="auto"/>
        <w:jc w:val="center"/>
        <w:rPr>
          <w:sz w:val="28"/>
          <w:szCs w:val="28"/>
          <w:lang w:eastAsia="zh-CN"/>
        </w:rPr>
      </w:pPr>
      <w:r w:rsidRPr="00266EEB">
        <w:rPr>
          <w:bCs/>
          <w:sz w:val="28"/>
          <w:szCs w:val="28"/>
          <w:lang w:eastAsia="zh-CN"/>
        </w:rPr>
        <w:t>РЕШИЛО:</w:t>
      </w:r>
    </w:p>
    <w:p w:rsidR="00266EEB" w:rsidRPr="00266EEB" w:rsidRDefault="00266EEB" w:rsidP="00266EEB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1. Утвердить Порядок расчета размера арендной платы за использование земельных участков, находящихся в муниципальной собственности  Красновского сельского поселения,  согласно приложению  к настоящему решению.</w:t>
      </w:r>
    </w:p>
    <w:p w:rsidR="00266EEB" w:rsidRPr="00266EEB" w:rsidRDefault="00266EEB" w:rsidP="00266EEB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2. Признать утратившим силу решение Собрания депутатов Красновского сельс</w:t>
      </w:r>
      <w:r>
        <w:rPr>
          <w:sz w:val="28"/>
          <w:szCs w:val="28"/>
          <w:lang w:eastAsia="zh-CN"/>
        </w:rPr>
        <w:t>кого поселения от 31.01.2014 № 42</w:t>
      </w:r>
      <w:r w:rsidRPr="00266EEB">
        <w:rPr>
          <w:sz w:val="28"/>
          <w:szCs w:val="28"/>
          <w:lang w:eastAsia="zh-CN"/>
        </w:rPr>
        <w:t xml:space="preserve"> «</w:t>
      </w:r>
      <w:r w:rsidRPr="00266EEB">
        <w:rPr>
          <w:snapToGrid w:val="0"/>
          <w:sz w:val="28"/>
          <w:szCs w:val="28"/>
          <w:lang w:eastAsia="zh-CN"/>
        </w:rPr>
        <w:t xml:space="preserve">Об установлении арендной платы за использование земельных участков, </w:t>
      </w:r>
      <w:r w:rsidRPr="00266EEB">
        <w:rPr>
          <w:color w:val="000000"/>
          <w:sz w:val="28"/>
          <w:szCs w:val="28"/>
          <w:lang w:eastAsia="zh-CN"/>
        </w:rPr>
        <w:t>находящихся в муниципальной собственности Красновского сельского поселения».</w:t>
      </w:r>
    </w:p>
    <w:p w:rsidR="00266EEB" w:rsidRPr="003B5647" w:rsidRDefault="00266EEB" w:rsidP="00266EEB">
      <w:pPr>
        <w:pStyle w:val="a8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B5647">
        <w:rPr>
          <w:sz w:val="28"/>
          <w:szCs w:val="28"/>
        </w:rPr>
        <w:t xml:space="preserve">. Настоящее решение вступает в </w:t>
      </w:r>
      <w:r>
        <w:rPr>
          <w:sz w:val="28"/>
          <w:szCs w:val="28"/>
        </w:rPr>
        <w:t xml:space="preserve">силу со дня его официального </w:t>
      </w:r>
      <w:r w:rsidRPr="003B5647">
        <w:rPr>
          <w:sz w:val="28"/>
          <w:szCs w:val="28"/>
        </w:rPr>
        <w:t>обнародования.</w:t>
      </w:r>
    </w:p>
    <w:p w:rsidR="00266EEB" w:rsidRDefault="009A1BD9" w:rsidP="000F79B6">
      <w:pPr>
        <w:pStyle w:val="a8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66EEB">
        <w:rPr>
          <w:sz w:val="28"/>
          <w:szCs w:val="28"/>
        </w:rPr>
        <w:t>4</w:t>
      </w:r>
      <w:r w:rsidR="00266EEB" w:rsidRPr="003B5647">
        <w:rPr>
          <w:sz w:val="28"/>
          <w:szCs w:val="28"/>
        </w:rPr>
        <w:t>. Контроль за исполнением настоящего решения оставляю за собой.</w:t>
      </w:r>
    </w:p>
    <w:p w:rsidR="00266EEB" w:rsidRDefault="00266EEB" w:rsidP="00266EE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266EEB" w:rsidRPr="000F79B6" w:rsidRDefault="00266EEB" w:rsidP="000F79B6">
      <w:pPr>
        <w:pStyle w:val="ConsNormal"/>
        <w:widowControl/>
        <w:ind w:right="0"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А.Н. Зареченский</w:t>
      </w:r>
    </w:p>
    <w:p w:rsidR="00266EEB" w:rsidRPr="003F5A00" w:rsidRDefault="00266EEB" w:rsidP="00266EEB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>х. Верхний Митякин</w:t>
      </w:r>
    </w:p>
    <w:p w:rsidR="00266EEB" w:rsidRPr="003F5A00" w:rsidRDefault="000F79B6" w:rsidP="00266EEB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28 апреля </w:t>
      </w:r>
      <w:r w:rsidR="00266EEB" w:rsidRPr="003F5A00">
        <w:rPr>
          <w:snapToGrid w:val="0"/>
          <w:color w:val="000000"/>
          <w:sz w:val="28"/>
          <w:szCs w:val="28"/>
        </w:rPr>
        <w:t>201</w:t>
      </w:r>
      <w:r w:rsidR="009A1BD9">
        <w:rPr>
          <w:snapToGrid w:val="0"/>
          <w:color w:val="000000"/>
          <w:sz w:val="28"/>
          <w:szCs w:val="28"/>
        </w:rPr>
        <w:t>8</w:t>
      </w:r>
      <w:r w:rsidR="00266EEB" w:rsidRPr="003F5A00">
        <w:rPr>
          <w:snapToGrid w:val="0"/>
          <w:color w:val="000000"/>
          <w:sz w:val="28"/>
          <w:szCs w:val="28"/>
        </w:rPr>
        <w:t xml:space="preserve"> года</w:t>
      </w:r>
    </w:p>
    <w:p w:rsidR="005F0E36" w:rsidRDefault="00266EEB" w:rsidP="000F79B6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0F79B6">
        <w:rPr>
          <w:snapToGrid w:val="0"/>
          <w:color w:val="000000"/>
          <w:sz w:val="28"/>
          <w:szCs w:val="28"/>
        </w:rPr>
        <w:t>67</w:t>
      </w:r>
    </w:p>
    <w:p w:rsidR="000F79B6" w:rsidRPr="000F79B6" w:rsidRDefault="000F79B6" w:rsidP="000F79B6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</w:p>
    <w:p w:rsidR="00266EEB" w:rsidRPr="000F79B6" w:rsidRDefault="00266EEB" w:rsidP="00266EEB">
      <w:pPr>
        <w:suppressAutoHyphens/>
        <w:jc w:val="right"/>
        <w:rPr>
          <w:lang w:eastAsia="zh-CN"/>
        </w:rPr>
      </w:pPr>
      <w:r w:rsidRPr="000F79B6">
        <w:rPr>
          <w:lang w:eastAsia="zh-CN"/>
        </w:rPr>
        <w:lastRenderedPageBreak/>
        <w:t>Приложение</w:t>
      </w:r>
    </w:p>
    <w:p w:rsidR="00266EEB" w:rsidRPr="000F79B6" w:rsidRDefault="00266EEB" w:rsidP="00266EEB">
      <w:pPr>
        <w:suppressAutoHyphens/>
        <w:jc w:val="right"/>
        <w:rPr>
          <w:lang w:eastAsia="zh-CN"/>
        </w:rPr>
      </w:pPr>
      <w:r w:rsidRPr="000F79B6">
        <w:rPr>
          <w:lang w:eastAsia="zh-CN"/>
        </w:rPr>
        <w:t>к решению Собрания депутатов</w:t>
      </w:r>
    </w:p>
    <w:p w:rsidR="00266EEB" w:rsidRPr="000F79B6" w:rsidRDefault="00266EEB" w:rsidP="00266EEB">
      <w:pPr>
        <w:suppressAutoHyphens/>
        <w:jc w:val="right"/>
        <w:rPr>
          <w:lang w:eastAsia="zh-CN"/>
        </w:rPr>
      </w:pPr>
      <w:r w:rsidRPr="000F79B6">
        <w:rPr>
          <w:lang w:eastAsia="zh-CN"/>
        </w:rPr>
        <w:t>Красновского сельского поселения</w:t>
      </w:r>
    </w:p>
    <w:p w:rsidR="00266EEB" w:rsidRPr="000F79B6" w:rsidRDefault="00266EEB" w:rsidP="00266EEB">
      <w:pPr>
        <w:suppressAutoHyphens/>
        <w:jc w:val="right"/>
        <w:rPr>
          <w:lang w:eastAsia="zh-CN"/>
        </w:rPr>
      </w:pPr>
      <w:r w:rsidRPr="000F79B6">
        <w:rPr>
          <w:lang w:eastAsia="zh-CN"/>
        </w:rPr>
        <w:t xml:space="preserve">от </w:t>
      </w:r>
      <w:r w:rsidR="000F79B6">
        <w:rPr>
          <w:lang w:eastAsia="zh-CN"/>
        </w:rPr>
        <w:t>28</w:t>
      </w:r>
      <w:r w:rsidRPr="000F79B6">
        <w:rPr>
          <w:lang w:eastAsia="zh-CN"/>
        </w:rPr>
        <w:t>.0</w:t>
      </w:r>
      <w:r w:rsidR="009A1BD9" w:rsidRPr="000F79B6">
        <w:rPr>
          <w:lang w:eastAsia="zh-CN"/>
        </w:rPr>
        <w:t>4</w:t>
      </w:r>
      <w:r w:rsidRPr="000F79B6">
        <w:rPr>
          <w:lang w:eastAsia="zh-CN"/>
        </w:rPr>
        <w:t>.201</w:t>
      </w:r>
      <w:r w:rsidR="009A1BD9" w:rsidRPr="000F79B6">
        <w:rPr>
          <w:lang w:eastAsia="zh-CN"/>
        </w:rPr>
        <w:t>8</w:t>
      </w:r>
      <w:r w:rsidRPr="000F79B6">
        <w:rPr>
          <w:lang w:eastAsia="zh-CN"/>
        </w:rPr>
        <w:t>г</w:t>
      </w:r>
      <w:r w:rsidR="005F0E36" w:rsidRPr="000F79B6">
        <w:rPr>
          <w:lang w:eastAsia="zh-CN"/>
        </w:rPr>
        <w:t>.</w:t>
      </w:r>
      <w:r w:rsidRPr="000F79B6">
        <w:rPr>
          <w:lang w:eastAsia="zh-CN"/>
        </w:rPr>
        <w:t xml:space="preserve"> № </w:t>
      </w:r>
      <w:r w:rsidR="000F79B6">
        <w:rPr>
          <w:lang w:eastAsia="zh-CN"/>
        </w:rPr>
        <w:t>67</w:t>
      </w:r>
    </w:p>
    <w:p w:rsidR="00266EEB" w:rsidRPr="00266EEB" w:rsidRDefault="00266EEB" w:rsidP="00266EEB">
      <w:pPr>
        <w:suppressAutoHyphens/>
        <w:spacing w:line="276" w:lineRule="auto"/>
        <w:ind w:left="6237"/>
        <w:jc w:val="center"/>
        <w:rPr>
          <w:rFonts w:ascii="Calibri" w:hAnsi="Calibri"/>
          <w:sz w:val="28"/>
          <w:szCs w:val="28"/>
          <w:lang w:eastAsia="zh-CN"/>
        </w:rPr>
      </w:pPr>
    </w:p>
    <w:p w:rsidR="00266EEB" w:rsidRPr="00266EEB" w:rsidRDefault="00266EEB" w:rsidP="00266EEB">
      <w:pPr>
        <w:suppressAutoHyphens/>
        <w:spacing w:after="200" w:line="276" w:lineRule="auto"/>
        <w:ind w:left="567" w:right="567"/>
        <w:jc w:val="center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ПОРЯДОК</w:t>
      </w:r>
    </w:p>
    <w:p w:rsidR="009A1BD9" w:rsidRDefault="00266EEB" w:rsidP="009A1BD9">
      <w:pPr>
        <w:suppressAutoHyphens/>
        <w:spacing w:line="276" w:lineRule="auto"/>
        <w:ind w:left="567" w:right="567"/>
        <w:jc w:val="center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расчета  размера арендной платы за использование земельных участков, находящихся в муниципальной собственности</w:t>
      </w:r>
    </w:p>
    <w:p w:rsidR="00266EEB" w:rsidRPr="00266EEB" w:rsidRDefault="00266EEB" w:rsidP="009A1BD9">
      <w:pPr>
        <w:suppressAutoHyphens/>
        <w:spacing w:line="276" w:lineRule="auto"/>
        <w:ind w:left="567" w:right="567"/>
        <w:jc w:val="center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 xml:space="preserve"> Красновского сельского поселения</w:t>
      </w:r>
    </w:p>
    <w:p w:rsidR="00266EEB" w:rsidRPr="00266EEB" w:rsidRDefault="00266EEB" w:rsidP="00266EEB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1. Размер арендной платы на год за использование земельных участков, находящихся в муниципальной собственности Красновского сельского поселения (далее –</w:t>
      </w:r>
      <w:r w:rsidR="00B57712">
        <w:rPr>
          <w:sz w:val="28"/>
          <w:szCs w:val="28"/>
          <w:lang w:eastAsia="zh-CN"/>
        </w:rPr>
        <w:t xml:space="preserve"> </w:t>
      </w:r>
      <w:r w:rsidRPr="00266EEB">
        <w:rPr>
          <w:sz w:val="28"/>
          <w:szCs w:val="28"/>
          <w:lang w:eastAsia="zh-CN"/>
        </w:rPr>
        <w:t>земельные участки), принимается равным:</w:t>
      </w:r>
    </w:p>
    <w:p w:rsidR="00266EEB" w:rsidRPr="00B57712" w:rsidRDefault="00266EEB" w:rsidP="00266EEB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 xml:space="preserve">1.1. </w:t>
      </w:r>
      <w:r w:rsidRPr="00B57712">
        <w:rPr>
          <w:sz w:val="28"/>
          <w:szCs w:val="28"/>
          <w:lang w:eastAsia="zh-CN"/>
        </w:rPr>
        <w:t>размеру земельного налога за земельные участки, для лиц, осуществляющих социально значимые виды деятельности;</w:t>
      </w:r>
    </w:p>
    <w:p w:rsidR="00B52A90" w:rsidRPr="00B57712" w:rsidRDefault="00266EEB" w:rsidP="00266EEB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  <w:lang w:eastAsia="zh-CN"/>
        </w:rPr>
      </w:pPr>
      <w:r w:rsidRPr="00B57712">
        <w:rPr>
          <w:sz w:val="28"/>
          <w:szCs w:val="28"/>
          <w:lang w:eastAsia="zh-CN"/>
        </w:rPr>
        <w:t xml:space="preserve">1.2. </w:t>
      </w:r>
      <w:r w:rsidR="009A1BD9" w:rsidRPr="00B57712">
        <w:rPr>
          <w:sz w:val="28"/>
          <w:szCs w:val="28"/>
          <w:lang w:eastAsia="zh-CN"/>
        </w:rPr>
        <w:t xml:space="preserve">2,0 </w:t>
      </w:r>
      <w:r w:rsidRPr="00B57712">
        <w:rPr>
          <w:sz w:val="28"/>
          <w:szCs w:val="28"/>
          <w:lang w:eastAsia="zh-CN"/>
        </w:rPr>
        <w:t>процента кадастровой стоимости земельн</w:t>
      </w:r>
      <w:r w:rsidR="009A1BD9" w:rsidRPr="00B57712">
        <w:rPr>
          <w:sz w:val="28"/>
          <w:szCs w:val="28"/>
          <w:lang w:eastAsia="zh-CN"/>
        </w:rPr>
        <w:t>ого</w:t>
      </w:r>
      <w:r w:rsidRPr="00B57712">
        <w:rPr>
          <w:sz w:val="28"/>
          <w:szCs w:val="28"/>
          <w:lang w:eastAsia="zh-CN"/>
        </w:rPr>
        <w:t xml:space="preserve"> участк</w:t>
      </w:r>
      <w:r w:rsidR="009A1BD9" w:rsidRPr="00B57712">
        <w:rPr>
          <w:sz w:val="28"/>
          <w:szCs w:val="28"/>
          <w:lang w:eastAsia="zh-CN"/>
        </w:rPr>
        <w:t>а</w:t>
      </w:r>
      <w:r w:rsidRPr="00B57712">
        <w:rPr>
          <w:sz w:val="28"/>
          <w:szCs w:val="28"/>
          <w:lang w:eastAsia="zh-CN"/>
        </w:rPr>
        <w:t>, предоставленн</w:t>
      </w:r>
      <w:r w:rsidR="00B52A90" w:rsidRPr="00B57712">
        <w:rPr>
          <w:sz w:val="28"/>
          <w:szCs w:val="28"/>
          <w:lang w:eastAsia="zh-CN"/>
        </w:rPr>
        <w:t>ого недропользователю для проведения работ, связанных с пользованием недрами;</w:t>
      </w:r>
    </w:p>
    <w:p w:rsidR="00B52A90" w:rsidRPr="00B57712" w:rsidRDefault="00B52A90" w:rsidP="00266EEB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  <w:lang w:eastAsia="zh-CN"/>
        </w:rPr>
      </w:pPr>
      <w:r w:rsidRPr="00B57712">
        <w:rPr>
          <w:sz w:val="28"/>
          <w:szCs w:val="28"/>
          <w:lang w:eastAsia="zh-CN"/>
        </w:rPr>
        <w:t>1.3. 0,65 руб. за кв. метр – в отношении земельных участков, которые предоставлены (заняты) для размещения газопроводов и иных трубопроводов аналогичного назначения, их конструктивных элементов;</w:t>
      </w:r>
    </w:p>
    <w:p w:rsidR="00847FFD" w:rsidRDefault="00B52A90" w:rsidP="00266EEB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i/>
          <w:sz w:val="28"/>
          <w:szCs w:val="28"/>
          <w:lang w:eastAsia="zh-CN"/>
        </w:rPr>
      </w:pPr>
      <w:r w:rsidRPr="00B57712">
        <w:rPr>
          <w:sz w:val="28"/>
          <w:szCs w:val="28"/>
          <w:lang w:eastAsia="zh-CN"/>
        </w:rPr>
        <w:t xml:space="preserve">1.4. 0,3 процента  </w:t>
      </w:r>
      <w:r w:rsidR="001B5A8E" w:rsidRPr="00B57712">
        <w:rPr>
          <w:sz w:val="28"/>
          <w:szCs w:val="28"/>
          <w:lang w:eastAsia="zh-CN"/>
        </w:rPr>
        <w:t>кадастровой стоимости</w:t>
      </w:r>
      <w:r w:rsidR="001B5A8E" w:rsidRPr="00266EEB">
        <w:rPr>
          <w:i/>
          <w:sz w:val="28"/>
          <w:szCs w:val="28"/>
          <w:lang w:eastAsia="zh-CN"/>
        </w:rPr>
        <w:t xml:space="preserve"> </w:t>
      </w:r>
      <w:r w:rsidRPr="00847FFD">
        <w:rPr>
          <w:sz w:val="28"/>
          <w:szCs w:val="28"/>
          <w:lang w:eastAsia="zh-CN"/>
        </w:rPr>
        <w:t xml:space="preserve">в отношении </w:t>
      </w:r>
      <w:r w:rsidRPr="00266EEB">
        <w:rPr>
          <w:sz w:val="28"/>
          <w:szCs w:val="28"/>
          <w:lang w:eastAsia="zh-CN"/>
        </w:rPr>
        <w:t>земельн</w:t>
      </w:r>
      <w:r w:rsidRPr="00847FFD">
        <w:rPr>
          <w:sz w:val="28"/>
          <w:szCs w:val="28"/>
          <w:lang w:eastAsia="zh-CN"/>
        </w:rPr>
        <w:t>ого</w:t>
      </w:r>
      <w:r w:rsidRPr="00266EEB">
        <w:rPr>
          <w:sz w:val="28"/>
          <w:szCs w:val="28"/>
          <w:lang w:eastAsia="zh-CN"/>
        </w:rPr>
        <w:t xml:space="preserve"> участк</w:t>
      </w:r>
      <w:r w:rsidRPr="00847FFD">
        <w:rPr>
          <w:sz w:val="28"/>
          <w:szCs w:val="28"/>
          <w:lang w:eastAsia="zh-CN"/>
        </w:rPr>
        <w:t>а, занятого жилищным фондом</w:t>
      </w:r>
      <w:r w:rsidR="00835892">
        <w:rPr>
          <w:sz w:val="28"/>
          <w:szCs w:val="28"/>
          <w:lang w:eastAsia="zh-CN"/>
        </w:rPr>
        <w:t>.</w:t>
      </w:r>
    </w:p>
    <w:p w:rsidR="00266EEB" w:rsidRDefault="00835892" w:rsidP="00266EEB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266EEB" w:rsidRPr="00266EEB">
        <w:rPr>
          <w:sz w:val="28"/>
          <w:szCs w:val="28"/>
          <w:lang w:eastAsia="zh-CN"/>
        </w:rPr>
        <w:t xml:space="preserve">. В случае если право на заключение договора аренды муниципального земельного участка приобретается </w:t>
      </w:r>
      <w:r>
        <w:rPr>
          <w:sz w:val="28"/>
          <w:szCs w:val="28"/>
          <w:lang w:eastAsia="zh-CN"/>
        </w:rPr>
        <w:t xml:space="preserve">на торгах, </w:t>
      </w:r>
      <w:r w:rsidR="00266EEB" w:rsidRPr="00266EEB">
        <w:rPr>
          <w:sz w:val="28"/>
          <w:szCs w:val="28"/>
          <w:lang w:eastAsia="zh-CN"/>
        </w:rPr>
        <w:t xml:space="preserve">то размер арендной платы на год определяется по результатам таких торгов (конкурсов, аукционов). </w:t>
      </w:r>
    </w:p>
    <w:p w:rsidR="004B1C86" w:rsidRPr="004B1C86" w:rsidRDefault="004B1C86" w:rsidP="00650FA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0FA2">
        <w:rPr>
          <w:rFonts w:ascii="Times New Roman" w:hAnsi="Times New Roman" w:cs="Times New Roman"/>
          <w:sz w:val="28"/>
          <w:szCs w:val="28"/>
          <w:lang w:eastAsia="zh-CN"/>
        </w:rPr>
        <w:t>3.</w:t>
      </w:r>
      <w:r w:rsidRPr="004B1C86">
        <w:rPr>
          <w:rFonts w:ascii="Times New Roman" w:hAnsi="Times New Roman" w:cs="Times New Roman"/>
          <w:sz w:val="28"/>
          <w:szCs w:val="28"/>
        </w:rPr>
        <w:t xml:space="preserve"> Размер ежегодной арендной платы в случае предоставления в аренду без проведения торгов земельного участка, предназначенного для ведения сельскохозяйственного производства, арендатору, который надлежащим образом использовал такой земельный участок,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участка, устанавливается по результатам рыночной оценки в соответствии с Федеральным </w:t>
      </w:r>
      <w:hyperlink r:id="rId7" w:history="1">
        <w:r w:rsidRPr="001B5A8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B1C86">
        <w:rPr>
          <w:rFonts w:ascii="Times New Roman" w:hAnsi="Times New Roman" w:cs="Times New Roman"/>
          <w:sz w:val="28"/>
          <w:szCs w:val="28"/>
        </w:rPr>
        <w:t xml:space="preserve"> от 29.07.1998 N 135-ФЗ </w:t>
      </w:r>
      <w:r w:rsidR="00B57712">
        <w:rPr>
          <w:rFonts w:ascii="Times New Roman" w:hAnsi="Times New Roman" w:cs="Times New Roman"/>
          <w:sz w:val="28"/>
          <w:szCs w:val="28"/>
        </w:rPr>
        <w:t>«</w:t>
      </w:r>
      <w:r w:rsidRPr="004B1C86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 w:rsidR="00B57712">
        <w:rPr>
          <w:rFonts w:ascii="Times New Roman" w:hAnsi="Times New Roman" w:cs="Times New Roman"/>
          <w:sz w:val="28"/>
          <w:szCs w:val="28"/>
        </w:rPr>
        <w:t>»</w:t>
      </w:r>
      <w:r w:rsidRPr="004B1C86">
        <w:rPr>
          <w:rFonts w:ascii="Times New Roman" w:hAnsi="Times New Roman" w:cs="Times New Roman"/>
          <w:sz w:val="28"/>
          <w:szCs w:val="28"/>
        </w:rPr>
        <w:t>.</w:t>
      </w:r>
    </w:p>
    <w:p w:rsidR="00266EEB" w:rsidRPr="00266EEB" w:rsidRDefault="00650FA2" w:rsidP="00B57712">
      <w:pPr>
        <w:suppressAutoHyphens/>
        <w:autoSpaceDE w:val="0"/>
        <w:autoSpaceDN w:val="0"/>
        <w:adjustRightInd w:val="0"/>
        <w:spacing w:before="240" w:after="200" w:line="276" w:lineRule="auto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</w:t>
      </w:r>
      <w:r w:rsidR="00266EEB" w:rsidRPr="00266EEB">
        <w:rPr>
          <w:sz w:val="28"/>
          <w:szCs w:val="28"/>
          <w:lang w:eastAsia="zh-CN"/>
        </w:rPr>
        <w:t>Администрация Красновского сельского поселения, осуществляющая полномочия собственника, при заключении договоров аренды земельных участков, обязана предусмотреть случаи и периодичность изменения в одностороннем порядке по требованию арендодателя арендной платы за использование земельных участков.</w:t>
      </w:r>
    </w:p>
    <w:p w:rsidR="00650FA2" w:rsidRDefault="00650FA2" w:rsidP="00650FA2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  <w:lang w:eastAsia="zh-CN"/>
        </w:rPr>
      </w:pPr>
    </w:p>
    <w:p w:rsidR="00266EEB" w:rsidRPr="00266EEB" w:rsidRDefault="00266EEB" w:rsidP="00650FA2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В одностороннем порядке по требованию арендодателя размер годовой арендной платы за использование земельного участка изменяется:</w:t>
      </w:r>
    </w:p>
    <w:p w:rsidR="00266EEB" w:rsidRPr="00266EEB" w:rsidRDefault="00266EEB" w:rsidP="00650FA2">
      <w:pPr>
        <w:suppressAutoHyphens/>
        <w:autoSpaceDE w:val="0"/>
        <w:autoSpaceDN w:val="0"/>
        <w:adjustRightInd w:val="0"/>
        <w:spacing w:after="200"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путем ежегодной индексации с учетом уровня инфляции, предусмотренного областным законом об областном бюджете на очередной финансовый год;</w:t>
      </w:r>
    </w:p>
    <w:p w:rsidR="00266EEB" w:rsidRPr="00266EEB" w:rsidRDefault="00266EEB" w:rsidP="00650FA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в связи с изменением ставок арендной платы, уровня инфляции, кадастровой стоимости земельного участка, порядка определения размера арендной платы.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(утверждении):</w:t>
      </w:r>
    </w:p>
    <w:p w:rsidR="00266EEB" w:rsidRPr="00266EEB" w:rsidRDefault="00266EEB" w:rsidP="00650FA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ставок арендной платы;</w:t>
      </w:r>
    </w:p>
    <w:p w:rsidR="00266EEB" w:rsidRPr="00266EEB" w:rsidRDefault="00266EEB" w:rsidP="00650FA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нового размера уровня инфляции;</w:t>
      </w:r>
    </w:p>
    <w:p w:rsidR="00266EEB" w:rsidRPr="00266EEB" w:rsidRDefault="00266EEB" w:rsidP="00650FA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результатов государственной кадастровой оценки земель;</w:t>
      </w:r>
    </w:p>
    <w:p w:rsidR="00266EEB" w:rsidRPr="00266EEB" w:rsidRDefault="00266EEB" w:rsidP="00650FA2">
      <w:pPr>
        <w:suppressAutoHyphens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  <w:lang w:eastAsia="zh-CN"/>
        </w:rPr>
      </w:pPr>
      <w:r w:rsidRPr="00266EEB">
        <w:rPr>
          <w:sz w:val="28"/>
          <w:szCs w:val="28"/>
          <w:lang w:eastAsia="zh-CN"/>
        </w:rPr>
        <w:t>порядка определения размера арендной платы.</w:t>
      </w:r>
    </w:p>
    <w:p w:rsidR="00266EEB" w:rsidRDefault="00650FA2" w:rsidP="00B57712">
      <w:pPr>
        <w:suppressAutoHyphens/>
        <w:autoSpaceDE w:val="0"/>
        <w:autoSpaceDN w:val="0"/>
        <w:adjustRightInd w:val="0"/>
        <w:spacing w:before="240" w:after="200" w:line="276" w:lineRule="auto"/>
        <w:ind w:firstLine="54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</w:t>
      </w:r>
      <w:r w:rsidR="00266EEB" w:rsidRPr="00266EEB">
        <w:rPr>
          <w:sz w:val="28"/>
          <w:szCs w:val="28"/>
          <w:lang w:eastAsia="zh-CN"/>
        </w:rPr>
        <w:t>. Арендная плата за использование земельных участков вносится равными долями ежеквартально, не позднее 20 числа последнего месяца отчетного квартала, в соответствии с условиями договора аренды земельного участка.</w:t>
      </w:r>
    </w:p>
    <w:p w:rsidR="00B57712" w:rsidRDefault="00B57712" w:rsidP="00B57712">
      <w:pPr>
        <w:suppressAutoHyphens/>
        <w:autoSpaceDE w:val="0"/>
        <w:autoSpaceDN w:val="0"/>
        <w:adjustRightInd w:val="0"/>
        <w:spacing w:before="240" w:after="200" w:line="276" w:lineRule="auto"/>
        <w:ind w:firstLine="540"/>
        <w:jc w:val="both"/>
        <w:rPr>
          <w:sz w:val="28"/>
          <w:szCs w:val="28"/>
          <w:lang w:eastAsia="zh-CN"/>
        </w:rPr>
      </w:pPr>
    </w:p>
    <w:p w:rsidR="00B57712" w:rsidRPr="00266EEB" w:rsidRDefault="00B57712" w:rsidP="00B57712">
      <w:pPr>
        <w:suppressAutoHyphens/>
        <w:autoSpaceDE w:val="0"/>
        <w:autoSpaceDN w:val="0"/>
        <w:adjustRightInd w:val="0"/>
        <w:spacing w:before="240" w:after="200" w:line="276" w:lineRule="auto"/>
        <w:ind w:firstLine="540"/>
        <w:jc w:val="both"/>
        <w:rPr>
          <w:sz w:val="28"/>
          <w:szCs w:val="28"/>
          <w:lang w:eastAsia="zh-CN"/>
        </w:rPr>
      </w:pPr>
    </w:p>
    <w:p w:rsidR="00B57712" w:rsidRDefault="00B57712" w:rsidP="00B5771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E3655B" w:rsidRPr="003F5A00" w:rsidRDefault="00B57712" w:rsidP="00B57712">
      <w:pPr>
        <w:spacing w:line="276" w:lineRule="auto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>глава Красновского</w:t>
      </w:r>
      <w:r>
        <w:rPr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</w:r>
      <w:r>
        <w:rPr>
          <w:snapToGrid w:val="0"/>
          <w:color w:val="000000"/>
          <w:sz w:val="28"/>
          <w:szCs w:val="28"/>
        </w:rPr>
        <w:tab/>
        <w:t>А.Н. Зареченский</w:t>
      </w:r>
    </w:p>
    <w:sectPr w:rsidR="00E3655B" w:rsidRPr="003F5A00" w:rsidSect="000F79B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0D08" w:rsidRDefault="00C80D08" w:rsidP="006978BD">
      <w:r>
        <w:separator/>
      </w:r>
    </w:p>
  </w:endnote>
  <w:endnote w:type="continuationSeparator" w:id="0">
    <w:p w:rsidR="00C80D08" w:rsidRDefault="00C80D08" w:rsidP="006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0D08" w:rsidRDefault="00C80D08" w:rsidP="006978BD">
      <w:r>
        <w:separator/>
      </w:r>
    </w:p>
  </w:footnote>
  <w:footnote w:type="continuationSeparator" w:id="0">
    <w:p w:rsidR="00C80D08" w:rsidRDefault="00C80D08" w:rsidP="0069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41543"/>
    <w:rsid w:val="000F389F"/>
    <w:rsid w:val="000F79B6"/>
    <w:rsid w:val="0010748B"/>
    <w:rsid w:val="001B5A8E"/>
    <w:rsid w:val="001C7B77"/>
    <w:rsid w:val="002120DA"/>
    <w:rsid w:val="00266EEB"/>
    <w:rsid w:val="003478CA"/>
    <w:rsid w:val="003B5647"/>
    <w:rsid w:val="003F5A00"/>
    <w:rsid w:val="004A2774"/>
    <w:rsid w:val="004A38DF"/>
    <w:rsid w:val="004A65BC"/>
    <w:rsid w:val="004B1C86"/>
    <w:rsid w:val="004D5B7D"/>
    <w:rsid w:val="004E19B5"/>
    <w:rsid w:val="00526562"/>
    <w:rsid w:val="0053189C"/>
    <w:rsid w:val="00597A5D"/>
    <w:rsid w:val="005C6163"/>
    <w:rsid w:val="005F0E36"/>
    <w:rsid w:val="00650FA2"/>
    <w:rsid w:val="00665374"/>
    <w:rsid w:val="006978BD"/>
    <w:rsid w:val="00753C8C"/>
    <w:rsid w:val="0076623E"/>
    <w:rsid w:val="007E3B09"/>
    <w:rsid w:val="007F161D"/>
    <w:rsid w:val="00835892"/>
    <w:rsid w:val="00847FFD"/>
    <w:rsid w:val="008833CE"/>
    <w:rsid w:val="00891670"/>
    <w:rsid w:val="009035E1"/>
    <w:rsid w:val="00927DC5"/>
    <w:rsid w:val="009A1BD9"/>
    <w:rsid w:val="009B03C3"/>
    <w:rsid w:val="009B7815"/>
    <w:rsid w:val="00A0381E"/>
    <w:rsid w:val="00A100F5"/>
    <w:rsid w:val="00A87516"/>
    <w:rsid w:val="00B43F0C"/>
    <w:rsid w:val="00B52A90"/>
    <w:rsid w:val="00B57712"/>
    <w:rsid w:val="00C22D7D"/>
    <w:rsid w:val="00C3028C"/>
    <w:rsid w:val="00C80D08"/>
    <w:rsid w:val="00CD2D56"/>
    <w:rsid w:val="00CF0408"/>
    <w:rsid w:val="00E3655B"/>
    <w:rsid w:val="00E768F5"/>
    <w:rsid w:val="00ED2323"/>
    <w:rsid w:val="00F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DF61AA5-F323-44CB-BE56-B52A3B6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b">
    <w:name w:val="header"/>
    <w:basedOn w:val="a0"/>
    <w:link w:val="ac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978B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78B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B1C86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A1576FA207C9A6839858AE197A5C9E3C99C9FBD0B7B9855397D9B2B83EL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>Grizli777</Company>
  <LinksUpToDate>false</LinksUpToDate>
  <CharactersWithSpaces>5273</CharactersWithSpaces>
  <SharedDoc>false</SharedDoc>
  <HLinks>
    <vt:vector size="6" baseType="variant">
      <vt:variant>
        <vt:i4>1376269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consultantplus://offline/ref=22A1576FA207C9A6839858AE197A5C9E3C99C9FBD0B7B9855397D9B2B83ELDI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2018-04-12T09:35:00Z</cp:lastPrinted>
  <dcterms:created xsi:type="dcterms:W3CDTF">2025-07-22T16:45:00Z</dcterms:created>
  <dcterms:modified xsi:type="dcterms:W3CDTF">2025-07-22T16:45:00Z</dcterms:modified>
</cp:coreProperties>
</file>